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700"/>
        <w:gridCol w:w="1808"/>
        <w:gridCol w:w="1603"/>
        <w:gridCol w:w="4679"/>
      </w:tblGrid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530BA2" w:rsidRDefault="00175030" w:rsidP="00B95EBB">
            <w:pPr>
              <w:tabs>
                <w:tab w:val="left" w:pos="7365"/>
              </w:tabs>
              <w:jc w:val="center"/>
              <w:rPr>
                <w:rFonts w:ascii="Cambria" w:hAnsi="Cambria"/>
                <w:b/>
              </w:rPr>
            </w:pPr>
            <w:bookmarkStart w:id="0" w:name="_GoBack"/>
            <w:bookmarkEnd w:id="0"/>
            <w:r w:rsidRPr="00494FDA">
              <w:rPr>
                <w:rFonts w:ascii="Cambria" w:hAnsi="Cambria"/>
                <w:b/>
              </w:rPr>
              <w:t>Over the last 2 weeks, how often have you been bothered</w:t>
            </w:r>
            <w:r w:rsidR="00530BA2">
              <w:rPr>
                <w:rFonts w:ascii="Cambria" w:hAnsi="Cambria"/>
                <w:b/>
              </w:rPr>
              <w:t xml:space="preserve"> </w:t>
            </w:r>
            <w:r w:rsidRPr="00494FDA">
              <w:rPr>
                <w:rFonts w:ascii="Cambria" w:hAnsi="Cambria"/>
                <w:b/>
              </w:rPr>
              <w:t>by any of the following problems?</w:t>
            </w:r>
          </w:p>
        </w:tc>
      </w:tr>
      <w:tr w:rsidR="00175030" w:rsidTr="00530BA2">
        <w:trPr>
          <w:trHeight w:val="156"/>
        </w:trPr>
        <w:tc>
          <w:tcPr>
            <w:tcW w:w="10916" w:type="dxa"/>
            <w:gridSpan w:val="4"/>
            <w:shd w:val="clear" w:color="auto" w:fill="auto"/>
          </w:tcPr>
          <w:p w:rsidR="00175030" w:rsidRDefault="00175030" w:rsidP="007A0A25"/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494FDA" w:rsidRDefault="00175030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>Little interest or pleasure in doing things</w:t>
            </w:r>
            <w:r w:rsidR="0028030D" w:rsidRPr="00494FDA">
              <w:rPr>
                <w:rFonts w:ascii="Cambria" w:hAnsi="Cambria"/>
              </w:rPr>
              <w:t xml:space="preserve">                              </w:t>
            </w:r>
          </w:p>
          <w:p w:rsidR="008C5B1C" w:rsidRDefault="006821AE" w:rsidP="00873789">
            <w:pPr>
              <w:ind w:left="660"/>
            </w:pPr>
            <w:r>
              <w:t>&amp;cltasm</w:t>
            </w:r>
            <w:r w:rsidR="00873789">
              <w:t>12757</w:t>
            </w:r>
            <w:r>
              <w:t>&amp;</w:t>
            </w:r>
          </w:p>
          <w:p w:rsidR="004A15C2" w:rsidRPr="00494FDA" w:rsidRDefault="004A15C2" w:rsidP="00873789">
            <w:pPr>
              <w:ind w:left="660"/>
              <w:rPr>
                <w:rFonts w:ascii="Cambria" w:hAnsi="Cambria"/>
                <w:b/>
              </w:rPr>
            </w:pPr>
            <w:r>
              <w:t>&amp;cltasmcmt12757&amp;</w:t>
            </w:r>
          </w:p>
        </w:tc>
      </w:tr>
      <w:tr w:rsidR="00175030" w:rsidTr="00530BA2">
        <w:trPr>
          <w:trHeight w:val="56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>Feeling down, depressed, or hopeless</w:t>
            </w:r>
            <w:r w:rsidR="0028030D" w:rsidRPr="00494FDA">
              <w:rPr>
                <w:rFonts w:ascii="Cambria" w:hAnsi="Cambria"/>
              </w:rPr>
              <w:t xml:space="preserve">                                  </w:t>
            </w:r>
            <w:r w:rsidR="002A7E6E" w:rsidRPr="00494FDA">
              <w:rPr>
                <w:rFonts w:ascii="Cambria" w:hAnsi="Cambria"/>
              </w:rPr>
              <w:t xml:space="preserve"> </w:t>
            </w:r>
            <w:r w:rsidR="0028030D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12758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&amp;cltasmcmt12758&amp;</w:t>
            </w:r>
          </w:p>
        </w:tc>
      </w:tr>
      <w:tr w:rsidR="00175030" w:rsidTr="00530BA2">
        <w:trPr>
          <w:trHeight w:val="13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>Trouble falling or staying asleep, or sleeping too much</w:t>
            </w:r>
            <w:r w:rsidR="0028030D" w:rsidRPr="00494FDA">
              <w:rPr>
                <w:rFonts w:ascii="Cambria" w:hAnsi="Cambria"/>
              </w:rPr>
              <w:t xml:space="preserve">       </w:t>
            </w:r>
            <w:r w:rsidR="002A7E6E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12759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&amp;cltasmcmt12759&amp;</w:t>
            </w:r>
          </w:p>
        </w:tc>
      </w:tr>
      <w:tr w:rsidR="00175030" w:rsidTr="00530BA2">
        <w:trPr>
          <w:trHeight w:val="111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28030D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 xml:space="preserve">Feeling tired or having little energy                                      </w:t>
            </w:r>
            <w:r w:rsidR="002A7E6E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12760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&amp;cltasmcmt12760&amp;</w:t>
            </w:r>
          </w:p>
        </w:tc>
      </w:tr>
      <w:tr w:rsidR="00175030" w:rsidTr="00530BA2">
        <w:trPr>
          <w:trHeight w:val="93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28030D" w:rsidP="008C5B1C">
            <w:pPr>
              <w:numPr>
                <w:ilvl w:val="0"/>
                <w:numId w:val="1"/>
              </w:num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</w:rPr>
              <w:t xml:space="preserve">Poor appetite or overeating                                                   </w:t>
            </w:r>
            <w:r w:rsidR="002A7E6E" w:rsidRPr="00494FDA">
              <w:rPr>
                <w:rFonts w:ascii="Cambria" w:hAnsi="Cambria"/>
              </w:rPr>
              <w:t xml:space="preserve"> </w:t>
            </w:r>
          </w:p>
          <w:p w:rsidR="008C5B1C" w:rsidRDefault="00873789" w:rsidP="008C5B1C">
            <w:pPr>
              <w:ind w:left="660"/>
            </w:pPr>
            <w:r>
              <w:t>&amp;cltasm</w:t>
            </w:r>
            <w:r w:rsidR="00F51181">
              <w:t>12761</w:t>
            </w:r>
            <w:r>
              <w:t>&amp;</w:t>
            </w:r>
          </w:p>
          <w:p w:rsidR="004A15C2" w:rsidRPr="00494FDA" w:rsidRDefault="004A15C2" w:rsidP="008C5B1C">
            <w:pPr>
              <w:ind w:left="660"/>
              <w:rPr>
                <w:rFonts w:ascii="Cambria" w:hAnsi="Cambria"/>
                <w:b/>
              </w:rPr>
            </w:pPr>
            <w:r>
              <w:t>&amp;cltasmcmt12761&amp;</w:t>
            </w:r>
          </w:p>
        </w:tc>
      </w:tr>
      <w:tr w:rsidR="00175030" w:rsidTr="00530BA2">
        <w:trPr>
          <w:trHeight w:val="84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8B522E" w:rsidRDefault="0028030D" w:rsidP="000C581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B522E">
              <w:rPr>
                <w:rFonts w:ascii="Cambria" w:hAnsi="Cambria"/>
              </w:rPr>
              <w:t>Feeling bad about yourself-or that you are a failure</w:t>
            </w:r>
            <w:r w:rsidR="008B522E">
              <w:rPr>
                <w:rFonts w:ascii="Cambria" w:hAnsi="Cambria"/>
              </w:rPr>
              <w:t xml:space="preserve"> o</w:t>
            </w:r>
            <w:r w:rsidRPr="008B522E">
              <w:rPr>
                <w:rFonts w:ascii="Cambria" w:hAnsi="Cambria"/>
              </w:rPr>
              <w:t>r have let yourself or your family down</w:t>
            </w:r>
          </w:p>
          <w:p w:rsidR="004A15C2" w:rsidRDefault="00873789" w:rsidP="0028030D">
            <w:pPr>
              <w:ind w:left="660"/>
            </w:pPr>
            <w:r>
              <w:t>&amp;cltasm</w:t>
            </w:r>
            <w:r w:rsidR="00F51181">
              <w:t>12762</w:t>
            </w:r>
            <w:r>
              <w:t>&amp;</w:t>
            </w:r>
          </w:p>
          <w:p w:rsidR="004A15C2" w:rsidRPr="004A15C2" w:rsidRDefault="004A15C2" w:rsidP="004A15C2">
            <w:pPr>
              <w:ind w:left="660"/>
            </w:pPr>
            <w:r>
              <w:t>&amp;cltasmcmt12762&amp;</w:t>
            </w:r>
          </w:p>
        </w:tc>
      </w:tr>
      <w:tr w:rsidR="00175030" w:rsidTr="00530BA2">
        <w:trPr>
          <w:trHeight w:val="129"/>
        </w:trPr>
        <w:tc>
          <w:tcPr>
            <w:tcW w:w="10916" w:type="dxa"/>
            <w:gridSpan w:val="4"/>
            <w:shd w:val="clear" w:color="auto" w:fill="auto"/>
          </w:tcPr>
          <w:p w:rsidR="00175030" w:rsidRDefault="00175030" w:rsidP="007A0A25"/>
        </w:tc>
      </w:tr>
      <w:tr w:rsidR="00175030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F51181" w:rsidRDefault="0028030D" w:rsidP="00A5369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51181">
              <w:rPr>
                <w:rFonts w:ascii="Cambria" w:hAnsi="Cambria"/>
              </w:rPr>
              <w:t xml:space="preserve">Trouble concentrating on things, such as reading the </w:t>
            </w:r>
            <w:r w:rsidR="00F51181">
              <w:rPr>
                <w:rFonts w:ascii="Cambria" w:hAnsi="Cambria"/>
              </w:rPr>
              <w:t>n</w:t>
            </w:r>
            <w:r w:rsidRPr="00F51181">
              <w:rPr>
                <w:rFonts w:ascii="Cambria" w:hAnsi="Cambria"/>
              </w:rPr>
              <w:t>ewspaper or watching television</w:t>
            </w:r>
          </w:p>
          <w:p w:rsidR="008C5B1C" w:rsidRDefault="00873789" w:rsidP="0028030D">
            <w:pPr>
              <w:ind w:left="660"/>
            </w:pPr>
            <w:r>
              <w:t>&amp;cltasm</w:t>
            </w:r>
            <w:r w:rsidR="00F51181">
              <w:t>12763</w:t>
            </w:r>
            <w:r>
              <w:t>&amp;</w:t>
            </w:r>
          </w:p>
          <w:p w:rsidR="004A15C2" w:rsidRPr="00494FDA" w:rsidRDefault="004A15C2" w:rsidP="0028030D">
            <w:pPr>
              <w:ind w:left="660"/>
              <w:rPr>
                <w:rFonts w:ascii="Cambria" w:hAnsi="Cambria"/>
                <w:b/>
              </w:rPr>
            </w:pPr>
            <w:r>
              <w:t>&amp;cltasmcmt12763&amp;</w:t>
            </w:r>
          </w:p>
        </w:tc>
      </w:tr>
      <w:tr w:rsidR="00175030" w:rsidTr="00530BA2">
        <w:trPr>
          <w:trHeight w:val="183"/>
        </w:trPr>
        <w:tc>
          <w:tcPr>
            <w:tcW w:w="10916" w:type="dxa"/>
            <w:gridSpan w:val="4"/>
            <w:shd w:val="clear" w:color="auto" w:fill="auto"/>
          </w:tcPr>
          <w:p w:rsidR="00175030" w:rsidRPr="00494FDA" w:rsidRDefault="00175030" w:rsidP="007A0A25">
            <w:pPr>
              <w:rPr>
                <w:rFonts w:ascii="Cambria" w:hAnsi="Cambria"/>
              </w:rPr>
            </w:pPr>
          </w:p>
        </w:tc>
      </w:tr>
      <w:tr w:rsidR="0028030D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F51181" w:rsidRDefault="0028030D" w:rsidP="00A5369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F51181">
              <w:rPr>
                <w:rFonts w:ascii="Cambria" w:hAnsi="Cambria"/>
              </w:rPr>
              <w:t>Moving or speaking so slowly that other people could have noticed? Or the opposite - being so fidgety or restless</w:t>
            </w:r>
            <w:r w:rsidR="00F51181" w:rsidRPr="00F51181">
              <w:rPr>
                <w:rFonts w:ascii="Cambria" w:hAnsi="Cambria"/>
              </w:rPr>
              <w:t xml:space="preserve"> </w:t>
            </w:r>
            <w:r w:rsidRPr="00F51181">
              <w:rPr>
                <w:rFonts w:ascii="Cambria" w:hAnsi="Cambria"/>
              </w:rPr>
              <w:t>that you have been moving around a lot more than usual</w:t>
            </w:r>
          </w:p>
          <w:p w:rsidR="008C5B1C" w:rsidRDefault="00873789" w:rsidP="0028030D">
            <w:pPr>
              <w:ind w:left="660"/>
            </w:pPr>
            <w:r>
              <w:t>&amp;cltasm</w:t>
            </w:r>
            <w:r w:rsidR="00F51181">
              <w:t>12764</w:t>
            </w:r>
            <w:r>
              <w:t>&amp;</w:t>
            </w:r>
          </w:p>
          <w:p w:rsidR="004A15C2" w:rsidRPr="00494FDA" w:rsidRDefault="004A15C2" w:rsidP="0028030D">
            <w:pPr>
              <w:ind w:left="660"/>
              <w:rPr>
                <w:rFonts w:ascii="Cambria" w:hAnsi="Cambria"/>
                <w:b/>
              </w:rPr>
            </w:pPr>
            <w:r>
              <w:t>&amp;cltasmcmt12764&amp;</w:t>
            </w:r>
          </w:p>
        </w:tc>
      </w:tr>
      <w:tr w:rsidR="0028030D" w:rsidTr="00530BA2">
        <w:trPr>
          <w:trHeight w:val="138"/>
        </w:trPr>
        <w:tc>
          <w:tcPr>
            <w:tcW w:w="10916" w:type="dxa"/>
            <w:gridSpan w:val="4"/>
            <w:shd w:val="clear" w:color="auto" w:fill="auto"/>
          </w:tcPr>
          <w:p w:rsidR="0028030D" w:rsidRPr="00494FDA" w:rsidRDefault="0028030D" w:rsidP="0028030D">
            <w:pPr>
              <w:ind w:left="660"/>
              <w:rPr>
                <w:rFonts w:ascii="Cambria" w:hAnsi="Cambria"/>
              </w:rPr>
            </w:pPr>
          </w:p>
        </w:tc>
      </w:tr>
      <w:tr w:rsidR="0028030D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8030D" w:rsidRPr="008B522E" w:rsidRDefault="0028030D" w:rsidP="000C581C">
            <w:pPr>
              <w:numPr>
                <w:ilvl w:val="0"/>
                <w:numId w:val="1"/>
              </w:numPr>
              <w:rPr>
                <w:rFonts w:ascii="Cambria" w:hAnsi="Cambria"/>
              </w:rPr>
            </w:pPr>
            <w:r w:rsidRPr="008B522E">
              <w:rPr>
                <w:rFonts w:ascii="Cambria" w:hAnsi="Cambria"/>
              </w:rPr>
              <w:t xml:space="preserve">Thoughts that you would be better off dead or of hurting </w:t>
            </w:r>
            <w:r w:rsidR="008B522E">
              <w:rPr>
                <w:rFonts w:ascii="Cambria" w:hAnsi="Cambria"/>
              </w:rPr>
              <w:t>y</w:t>
            </w:r>
            <w:r w:rsidRPr="008B522E">
              <w:rPr>
                <w:rFonts w:ascii="Cambria" w:hAnsi="Cambria"/>
              </w:rPr>
              <w:t>ourself in some way</w:t>
            </w:r>
          </w:p>
          <w:p w:rsidR="008C5B1C" w:rsidRDefault="00873789" w:rsidP="0028030D">
            <w:pPr>
              <w:ind w:left="660"/>
            </w:pPr>
            <w:r>
              <w:t>&amp;cltasm</w:t>
            </w:r>
            <w:r w:rsidR="00F51181">
              <w:t>12765</w:t>
            </w:r>
            <w:r>
              <w:t>&amp;</w:t>
            </w:r>
          </w:p>
          <w:p w:rsidR="004A15C2" w:rsidRPr="00494FDA" w:rsidRDefault="004A15C2" w:rsidP="0028030D">
            <w:pPr>
              <w:ind w:left="660"/>
              <w:rPr>
                <w:rFonts w:ascii="Cambria" w:hAnsi="Cambria"/>
                <w:b/>
              </w:rPr>
            </w:pPr>
            <w:r>
              <w:t>&amp;cltasmcmt12765&amp;</w:t>
            </w:r>
          </w:p>
        </w:tc>
      </w:tr>
      <w:tr w:rsidR="002A7E6E" w:rsidTr="00530BA2">
        <w:trPr>
          <w:trHeight w:val="111"/>
        </w:trPr>
        <w:tc>
          <w:tcPr>
            <w:tcW w:w="10916" w:type="dxa"/>
            <w:gridSpan w:val="4"/>
            <w:shd w:val="clear" w:color="auto" w:fill="auto"/>
          </w:tcPr>
          <w:p w:rsidR="002A7E6E" w:rsidRDefault="002A7E6E" w:rsidP="002A7E6E"/>
        </w:tc>
      </w:tr>
      <w:tr w:rsidR="002A7E6E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2A7E6E" w:rsidRPr="00494FDA" w:rsidRDefault="002A7E6E" w:rsidP="002A7E6E">
            <w:pPr>
              <w:rPr>
                <w:rFonts w:ascii="Cambria" w:hAnsi="Cambria"/>
                <w:b/>
              </w:rPr>
            </w:pPr>
            <w:r w:rsidRPr="00494FDA">
              <w:rPr>
                <w:rFonts w:ascii="Cambria" w:hAnsi="Cambria"/>
                <w:b/>
              </w:rPr>
              <w:t>If you checked off any problems, how difficult have these problems made it for you to do your work, take care of things at home, or get along with other people?</w:t>
            </w:r>
          </w:p>
          <w:p w:rsidR="004706CD" w:rsidRDefault="00873789" w:rsidP="004706CD">
            <w:pPr>
              <w:tabs>
                <w:tab w:val="left" w:pos="1875"/>
                <w:tab w:val="left" w:pos="3840"/>
                <w:tab w:val="left" w:pos="6315"/>
                <w:tab w:val="left" w:pos="8460"/>
              </w:tabs>
            </w:pPr>
            <w:r>
              <w:t>&amp;cltasm</w:t>
            </w:r>
            <w:r w:rsidR="00F51181">
              <w:t>12766</w:t>
            </w:r>
            <w:r>
              <w:t>&amp;</w:t>
            </w:r>
          </w:p>
          <w:p w:rsidR="004A15C2" w:rsidRPr="002A7E6E" w:rsidRDefault="004A15C2" w:rsidP="004706CD">
            <w:pPr>
              <w:tabs>
                <w:tab w:val="left" w:pos="1875"/>
                <w:tab w:val="left" w:pos="3840"/>
                <w:tab w:val="left" w:pos="6315"/>
                <w:tab w:val="left" w:pos="8460"/>
              </w:tabs>
              <w:rPr>
                <w:b/>
              </w:rPr>
            </w:pPr>
            <w:r>
              <w:t>&amp;cltasmcmt12766&amp;</w:t>
            </w:r>
          </w:p>
        </w:tc>
      </w:tr>
      <w:tr w:rsidR="00B95EBB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B95EBB" w:rsidRPr="00494FDA" w:rsidRDefault="00B95EBB" w:rsidP="00B95EBB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lastRenderedPageBreak/>
              <w:t>Score:</w:t>
            </w:r>
            <w:r>
              <w:t xml:space="preserve"> </w:t>
            </w:r>
            <w:r w:rsidR="00DF6832">
              <w:t>&amp;MRPHQ9&amp;</w:t>
            </w:r>
          </w:p>
        </w:tc>
      </w:tr>
      <w:tr w:rsidR="00B95EBB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B95EBB" w:rsidRDefault="00B95EBB" w:rsidP="00B95EBB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B54A7" w:rsidTr="004706CD">
        <w:trPr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0B54A7" w:rsidRPr="00494FDA" w:rsidRDefault="000B54A7" w:rsidP="000B54A7">
            <w:pPr>
              <w:jc w:val="center"/>
              <w:rPr>
                <w:rFonts w:ascii="Cambria" w:hAnsi="Cambria"/>
                <w:b/>
              </w:rPr>
            </w:pPr>
            <w:r>
              <w:rPr>
                <w:b/>
                <w:bCs/>
                <w:sz w:val="22"/>
                <w:szCs w:val="22"/>
              </w:rPr>
              <w:t>Interpreting PHQ-9 Scores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Diagnosis</w:t>
            </w:r>
          </w:p>
        </w:tc>
        <w:tc>
          <w:tcPr>
            <w:tcW w:w="1829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Score</w:t>
            </w:r>
          </w:p>
        </w:tc>
        <w:tc>
          <w:tcPr>
            <w:tcW w:w="1620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For Score</w:t>
            </w:r>
          </w:p>
        </w:tc>
        <w:tc>
          <w:tcPr>
            <w:tcW w:w="4738" w:type="dxa"/>
            <w:shd w:val="clear" w:color="auto" w:fill="auto"/>
          </w:tcPr>
          <w:p w:rsidR="000B54A7" w:rsidRDefault="000B54A7" w:rsidP="000B54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Action 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Minimal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0-4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≤ 4</w:t>
            </w: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The score suggests the patient may not need depression</w:t>
            </w:r>
          </w:p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treatment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Mild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5-9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Moderate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10-14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5-14</w:t>
            </w: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Physician uses clinical judgment about treatment, based on patient's duration of symptoms and functional impairment</w:t>
            </w: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Moderately severe depression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15-19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0B54A7" w:rsidTr="000B54A7">
        <w:trPr>
          <w:trHeight w:val="288"/>
        </w:trPr>
        <w:tc>
          <w:tcPr>
            <w:tcW w:w="27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 xml:space="preserve">Severe Depression </w:t>
            </w:r>
          </w:p>
        </w:tc>
        <w:tc>
          <w:tcPr>
            <w:tcW w:w="1829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bCs/>
                <w:sz w:val="22"/>
                <w:szCs w:val="22"/>
              </w:rPr>
            </w:pPr>
            <w:r w:rsidRPr="000B54A7">
              <w:rPr>
                <w:bCs/>
                <w:sz w:val="22"/>
                <w:szCs w:val="22"/>
              </w:rPr>
              <w:t>20-27</w:t>
            </w:r>
          </w:p>
        </w:tc>
        <w:tc>
          <w:tcPr>
            <w:tcW w:w="1620" w:type="dxa"/>
            <w:shd w:val="clear" w:color="auto" w:fill="auto"/>
          </w:tcPr>
          <w:p w:rsidR="000B54A7" w:rsidRPr="000B54A7" w:rsidRDefault="000B54A7" w:rsidP="000B54A7">
            <w:pPr>
              <w:jc w:val="center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&gt; 14</w:t>
            </w:r>
          </w:p>
        </w:tc>
        <w:tc>
          <w:tcPr>
            <w:tcW w:w="4738" w:type="dxa"/>
            <w:shd w:val="clear" w:color="auto" w:fill="auto"/>
          </w:tcPr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Warrants treatment for depression, using antidepressant,</w:t>
            </w:r>
          </w:p>
          <w:p w:rsidR="000B54A7" w:rsidRPr="000B54A7" w:rsidRDefault="000B54A7" w:rsidP="000B54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54A7">
              <w:rPr>
                <w:sz w:val="22"/>
                <w:szCs w:val="22"/>
              </w:rPr>
              <w:t>psychotherapy and/or a combination of treatment.</w:t>
            </w:r>
          </w:p>
        </w:tc>
      </w:tr>
    </w:tbl>
    <w:p w:rsidR="00FF353B" w:rsidRDefault="00FF353B" w:rsidP="007A0A25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00"/>
      </w:tblGrid>
      <w:tr w:rsidR="00494FDA" w:rsidTr="00494FDA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4FDA" w:rsidRDefault="00494F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hAnsi="Cambria" w:cs="Arial"/>
                <w:b/>
                <w:color w:val="000000"/>
              </w:rPr>
              <w:t>Provider’s Signature</w:t>
            </w:r>
          </w:p>
        </w:tc>
      </w:tr>
      <w:tr w:rsidR="00494FDA" w:rsidTr="00494FDA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DA" w:rsidRDefault="00494FDA">
            <w:pPr>
              <w:pStyle w:val="NoSpacing"/>
              <w:rPr>
                <w:rFonts w:ascii="Cambria" w:eastAsia="Calibri" w:hAnsi="Cambria"/>
                <w:b/>
                <w:sz w:val="16"/>
                <w:szCs w:val="16"/>
              </w:rPr>
            </w:pPr>
            <w:r>
              <w:rPr>
                <w:rFonts w:ascii="Cambria" w:eastAsia="Calibri" w:hAnsi="Cambria"/>
                <w:b/>
                <w:sz w:val="16"/>
                <w:szCs w:val="16"/>
              </w:rPr>
              <w:t>Staff Signature/Credentials/Date</w:t>
            </w:r>
          </w:p>
          <w:p w:rsidR="00494FDA" w:rsidRDefault="00494FDA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eastAsia="Calibri" w:hAnsi="Cambria"/>
                <w:sz w:val="16"/>
                <w:szCs w:val="16"/>
              </w:rPr>
              <w:t>&amp;STFCONSENTX&amp;</w:t>
            </w:r>
          </w:p>
        </w:tc>
      </w:tr>
    </w:tbl>
    <w:p w:rsidR="004706CD" w:rsidRPr="007A0A25" w:rsidRDefault="004706CD" w:rsidP="00530BA2"/>
    <w:sectPr w:rsidR="004706CD" w:rsidRPr="007A0A25" w:rsidSect="00806386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B7F" w:rsidRDefault="001F2B7F">
      <w:r>
        <w:separator/>
      </w:r>
    </w:p>
  </w:endnote>
  <w:endnote w:type="continuationSeparator" w:id="0">
    <w:p w:rsidR="001F2B7F" w:rsidRDefault="001F2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FF353B" w:rsidRPr="00777456" w:rsidTr="00777456">
      <w:trPr>
        <w:jc w:val="center"/>
      </w:trPr>
      <w:tc>
        <w:tcPr>
          <w:tcW w:w="3858" w:type="dxa"/>
          <w:vAlign w:val="center"/>
        </w:tcPr>
        <w:p w:rsidR="00FF353B" w:rsidRPr="00777456" w:rsidRDefault="004706CD" w:rsidP="007A0A25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405PHQ9</w:t>
          </w:r>
          <w:r w:rsidR="00FF353B" w:rsidRPr="00777456">
            <w:rPr>
              <w:rFonts w:ascii="Cambria" w:hAnsi="Cambria" w:cs="Arial"/>
              <w:sz w:val="16"/>
              <w:szCs w:val="16"/>
            </w:rPr>
            <w:t xml:space="preserve"> </w:t>
          </w:r>
          <w:r>
            <w:rPr>
              <w:rFonts w:ascii="Cambria" w:hAnsi="Cambria" w:cs="Arial"/>
              <w:sz w:val="16"/>
              <w:szCs w:val="16"/>
            </w:rPr>
            <w:t>5</w:t>
          </w:r>
          <w:r w:rsidR="00FF353B">
            <w:rPr>
              <w:rFonts w:ascii="Cambria" w:hAnsi="Cambria" w:cs="Arial"/>
              <w:sz w:val="16"/>
              <w:szCs w:val="16"/>
            </w:rPr>
            <w:t>/201</w:t>
          </w:r>
          <w:r w:rsidR="007A0A25">
            <w:rPr>
              <w:rFonts w:ascii="Cambria" w:hAnsi="Cambria" w:cs="Arial"/>
              <w:sz w:val="16"/>
              <w:szCs w:val="16"/>
            </w:rPr>
            <w:t>6</w:t>
          </w:r>
        </w:p>
      </w:tc>
      <w:tc>
        <w:tcPr>
          <w:tcW w:w="3859" w:type="dxa"/>
          <w:vAlign w:val="center"/>
        </w:tcPr>
        <w:p w:rsidR="00FF353B" w:rsidRPr="00777456" w:rsidRDefault="00FF353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FF353B" w:rsidRPr="00777456" w:rsidRDefault="00FF353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777456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777456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9C1DDF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9C1DDF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FF353B" w:rsidRPr="00A14250" w:rsidRDefault="00FF353B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B7F" w:rsidRDefault="001F2B7F">
      <w:r>
        <w:separator/>
      </w:r>
    </w:p>
  </w:footnote>
  <w:footnote w:type="continuationSeparator" w:id="0">
    <w:p w:rsidR="001F2B7F" w:rsidRDefault="001F2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FF353B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FF353B" w:rsidRPr="00777456" w:rsidRDefault="007A0A25" w:rsidP="00B761B3">
          <w:pPr>
            <w:pStyle w:val="Header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FF353B" w:rsidRDefault="00175030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 Patient Health Questionnaire-9</w:t>
          </w:r>
        </w:p>
        <w:p w:rsidR="00175030" w:rsidRPr="00777456" w:rsidRDefault="00175030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(PHQ-9)</w:t>
          </w:r>
        </w:p>
      </w:tc>
    </w:tr>
    <w:tr w:rsidR="00FF353B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FF353B" w:rsidRPr="00777456" w:rsidRDefault="00AC7020" w:rsidP="00BE2628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FF353B" w:rsidRPr="00777456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FF353B" w:rsidRPr="00777456" w:rsidRDefault="00175030" w:rsidP="00777456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="00FF353B" w:rsidRPr="00777456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FF353B" w:rsidRPr="00BE2628" w:rsidRDefault="00FF353B">
    <w:pPr>
      <w:pStyle w:val="Header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0977F0"/>
    <w:multiLevelType w:val="hybridMultilevel"/>
    <w:tmpl w:val="09D44D86"/>
    <w:lvl w:ilvl="0" w:tplc="09F08E9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B7F"/>
    <w:rsid w:val="00035DE8"/>
    <w:rsid w:val="00040A25"/>
    <w:rsid w:val="00045900"/>
    <w:rsid w:val="0007425C"/>
    <w:rsid w:val="000849E6"/>
    <w:rsid w:val="00090232"/>
    <w:rsid w:val="000A2E96"/>
    <w:rsid w:val="000A4BB3"/>
    <w:rsid w:val="000B54A7"/>
    <w:rsid w:val="000B5630"/>
    <w:rsid w:val="000C581C"/>
    <w:rsid w:val="00127654"/>
    <w:rsid w:val="001460E6"/>
    <w:rsid w:val="00175030"/>
    <w:rsid w:val="00190BE7"/>
    <w:rsid w:val="001C67EF"/>
    <w:rsid w:val="001D6B1F"/>
    <w:rsid w:val="001F2B7F"/>
    <w:rsid w:val="001F7434"/>
    <w:rsid w:val="00206496"/>
    <w:rsid w:val="0021589F"/>
    <w:rsid w:val="00227692"/>
    <w:rsid w:val="00235EB1"/>
    <w:rsid w:val="00247710"/>
    <w:rsid w:val="0025066F"/>
    <w:rsid w:val="002610A2"/>
    <w:rsid w:val="00276C3B"/>
    <w:rsid w:val="0028030D"/>
    <w:rsid w:val="002A7E6E"/>
    <w:rsid w:val="002C11B5"/>
    <w:rsid w:val="002C2637"/>
    <w:rsid w:val="002E6C85"/>
    <w:rsid w:val="002F0ADF"/>
    <w:rsid w:val="002F492D"/>
    <w:rsid w:val="003017EB"/>
    <w:rsid w:val="003112EB"/>
    <w:rsid w:val="00312623"/>
    <w:rsid w:val="003346CA"/>
    <w:rsid w:val="003505CF"/>
    <w:rsid w:val="003572C7"/>
    <w:rsid w:val="00374836"/>
    <w:rsid w:val="00375944"/>
    <w:rsid w:val="00380841"/>
    <w:rsid w:val="00381055"/>
    <w:rsid w:val="003936EA"/>
    <w:rsid w:val="003B5822"/>
    <w:rsid w:val="003B6ACB"/>
    <w:rsid w:val="003E2ACF"/>
    <w:rsid w:val="003F14C3"/>
    <w:rsid w:val="004165E6"/>
    <w:rsid w:val="00431100"/>
    <w:rsid w:val="00447681"/>
    <w:rsid w:val="00464478"/>
    <w:rsid w:val="004706CD"/>
    <w:rsid w:val="00494FDA"/>
    <w:rsid w:val="004A0103"/>
    <w:rsid w:val="004A15C2"/>
    <w:rsid w:val="004A5A72"/>
    <w:rsid w:val="004C66B5"/>
    <w:rsid w:val="005145E1"/>
    <w:rsid w:val="00522BAC"/>
    <w:rsid w:val="00530BA2"/>
    <w:rsid w:val="00544323"/>
    <w:rsid w:val="00565721"/>
    <w:rsid w:val="00565986"/>
    <w:rsid w:val="00566382"/>
    <w:rsid w:val="005829DE"/>
    <w:rsid w:val="005A5BCD"/>
    <w:rsid w:val="005D2CEB"/>
    <w:rsid w:val="005E2257"/>
    <w:rsid w:val="005F0CA3"/>
    <w:rsid w:val="005F3570"/>
    <w:rsid w:val="006137BA"/>
    <w:rsid w:val="00626B84"/>
    <w:rsid w:val="00631E41"/>
    <w:rsid w:val="00640BAA"/>
    <w:rsid w:val="006449C9"/>
    <w:rsid w:val="0065552F"/>
    <w:rsid w:val="006634B6"/>
    <w:rsid w:val="0067115B"/>
    <w:rsid w:val="0067752C"/>
    <w:rsid w:val="006821AE"/>
    <w:rsid w:val="00682B23"/>
    <w:rsid w:val="006A78B8"/>
    <w:rsid w:val="006D5C9A"/>
    <w:rsid w:val="006E7E1F"/>
    <w:rsid w:val="00707479"/>
    <w:rsid w:val="00711A20"/>
    <w:rsid w:val="00722F76"/>
    <w:rsid w:val="007315F2"/>
    <w:rsid w:val="0073289D"/>
    <w:rsid w:val="0074204D"/>
    <w:rsid w:val="0074262A"/>
    <w:rsid w:val="00761C79"/>
    <w:rsid w:val="00774510"/>
    <w:rsid w:val="00777456"/>
    <w:rsid w:val="007A0A25"/>
    <w:rsid w:val="007B2D35"/>
    <w:rsid w:val="007C31C1"/>
    <w:rsid w:val="007D74EC"/>
    <w:rsid w:val="007E550A"/>
    <w:rsid w:val="00801A3C"/>
    <w:rsid w:val="00806386"/>
    <w:rsid w:val="008115DF"/>
    <w:rsid w:val="0082523C"/>
    <w:rsid w:val="00870A4C"/>
    <w:rsid w:val="00873789"/>
    <w:rsid w:val="00882D2C"/>
    <w:rsid w:val="008B1790"/>
    <w:rsid w:val="008B44C1"/>
    <w:rsid w:val="008B522E"/>
    <w:rsid w:val="008B6BC8"/>
    <w:rsid w:val="008C5B1C"/>
    <w:rsid w:val="00904BE1"/>
    <w:rsid w:val="00944E20"/>
    <w:rsid w:val="00963948"/>
    <w:rsid w:val="00975F24"/>
    <w:rsid w:val="00977B06"/>
    <w:rsid w:val="00986756"/>
    <w:rsid w:val="00991A78"/>
    <w:rsid w:val="00991B89"/>
    <w:rsid w:val="009B5FEF"/>
    <w:rsid w:val="009C1DDF"/>
    <w:rsid w:val="009C4F60"/>
    <w:rsid w:val="009F1341"/>
    <w:rsid w:val="009F50D6"/>
    <w:rsid w:val="00A07104"/>
    <w:rsid w:val="00A14250"/>
    <w:rsid w:val="00A4184A"/>
    <w:rsid w:val="00A5142B"/>
    <w:rsid w:val="00A5369C"/>
    <w:rsid w:val="00A605FC"/>
    <w:rsid w:val="00A61524"/>
    <w:rsid w:val="00A70195"/>
    <w:rsid w:val="00A73FC9"/>
    <w:rsid w:val="00A97583"/>
    <w:rsid w:val="00AA27B2"/>
    <w:rsid w:val="00AC6253"/>
    <w:rsid w:val="00AC7020"/>
    <w:rsid w:val="00AE7C85"/>
    <w:rsid w:val="00B052E0"/>
    <w:rsid w:val="00B116E5"/>
    <w:rsid w:val="00B20947"/>
    <w:rsid w:val="00B20D2F"/>
    <w:rsid w:val="00B24B4A"/>
    <w:rsid w:val="00B27192"/>
    <w:rsid w:val="00B318A9"/>
    <w:rsid w:val="00B415C5"/>
    <w:rsid w:val="00B51797"/>
    <w:rsid w:val="00B60647"/>
    <w:rsid w:val="00B761B3"/>
    <w:rsid w:val="00B83D24"/>
    <w:rsid w:val="00B954DF"/>
    <w:rsid w:val="00B95EBB"/>
    <w:rsid w:val="00BC7F98"/>
    <w:rsid w:val="00BE2628"/>
    <w:rsid w:val="00C11F38"/>
    <w:rsid w:val="00C428F1"/>
    <w:rsid w:val="00C43DAB"/>
    <w:rsid w:val="00C5407C"/>
    <w:rsid w:val="00C61236"/>
    <w:rsid w:val="00C6307E"/>
    <w:rsid w:val="00C66520"/>
    <w:rsid w:val="00C81B9D"/>
    <w:rsid w:val="00C96C32"/>
    <w:rsid w:val="00CD0787"/>
    <w:rsid w:val="00CD4DB1"/>
    <w:rsid w:val="00CD538F"/>
    <w:rsid w:val="00D00154"/>
    <w:rsid w:val="00D14CAC"/>
    <w:rsid w:val="00D221A1"/>
    <w:rsid w:val="00D266F3"/>
    <w:rsid w:val="00D30C6A"/>
    <w:rsid w:val="00D37DFC"/>
    <w:rsid w:val="00D60553"/>
    <w:rsid w:val="00D670F7"/>
    <w:rsid w:val="00D7176B"/>
    <w:rsid w:val="00D76543"/>
    <w:rsid w:val="00D95CF8"/>
    <w:rsid w:val="00DB09D0"/>
    <w:rsid w:val="00DD7E0D"/>
    <w:rsid w:val="00DF6832"/>
    <w:rsid w:val="00E06C4F"/>
    <w:rsid w:val="00E26933"/>
    <w:rsid w:val="00E276B5"/>
    <w:rsid w:val="00E50CA7"/>
    <w:rsid w:val="00E8557E"/>
    <w:rsid w:val="00E90A3A"/>
    <w:rsid w:val="00E951FC"/>
    <w:rsid w:val="00EA52A8"/>
    <w:rsid w:val="00EC356C"/>
    <w:rsid w:val="00ED4781"/>
    <w:rsid w:val="00ED7416"/>
    <w:rsid w:val="00EF11A5"/>
    <w:rsid w:val="00F32917"/>
    <w:rsid w:val="00F51072"/>
    <w:rsid w:val="00F51181"/>
    <w:rsid w:val="00F661B7"/>
    <w:rsid w:val="00F73F83"/>
    <w:rsid w:val="00F90942"/>
    <w:rsid w:val="00F968F2"/>
    <w:rsid w:val="00FA6ED7"/>
    <w:rsid w:val="00FB1218"/>
    <w:rsid w:val="00FB3391"/>
    <w:rsid w:val="00FC425B"/>
    <w:rsid w:val="00FE0531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97DA2327-6836-403A-81F0-C0DAC664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6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14QBDPV8\405PHQ9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6FB99FC8-4583-4F0C-A571-7295D5A40F39}"/>
</file>

<file path=customXml/itemProps2.xml><?xml version="1.0" encoding="utf-8"?>
<ds:datastoreItem xmlns:ds="http://schemas.openxmlformats.org/officeDocument/2006/customXml" ds:itemID="{25095918-CD10-4DD5-99BF-E5BB1265CE3D}"/>
</file>

<file path=customXml/itemProps3.xml><?xml version="1.0" encoding="utf-8"?>
<ds:datastoreItem xmlns:ds="http://schemas.openxmlformats.org/officeDocument/2006/customXml" ds:itemID="{B06C7A05-35E1-48D2-ADC7-34449C96B32B}"/>
</file>

<file path=docProps/app.xml><?xml version="1.0" encoding="utf-8"?>
<Properties xmlns="http://schemas.openxmlformats.org/officeDocument/2006/extended-properties" xmlns:vt="http://schemas.openxmlformats.org/officeDocument/2006/docPropsVTypes">
  <Template>405PHQ9[1]</Template>
  <TotalTime>1</TotalTime>
  <Pages>1</Pages>
  <Words>257</Words>
  <Characters>1728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2020-07-20T17:04:00Z</dcterms:created>
  <dcterms:modified xsi:type="dcterms:W3CDTF">2020-07-20T17:04:00Z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199600</vt:r8>
  </property>
</Properties>
</file>